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305" w:rsidRPr="00DF2F36" w:rsidRDefault="00956305" w:rsidP="00956305">
      <w:pPr>
        <w:jc w:val="center"/>
        <w:rPr>
          <w:rFonts w:ascii="Georgia" w:hAnsi="Georgia"/>
          <w:b/>
          <w:color w:val="FF0000"/>
          <w:sz w:val="72"/>
          <w:szCs w:val="72"/>
        </w:rPr>
      </w:pPr>
      <w:r w:rsidRPr="00DF2F36">
        <w:rPr>
          <w:rFonts w:ascii="Georgia" w:hAnsi="Georgia"/>
          <w:b/>
          <w:color w:val="FF0000"/>
          <w:sz w:val="72"/>
          <w:szCs w:val="72"/>
        </w:rPr>
        <w:t>PLEASE STOP AND READ!!</w:t>
      </w:r>
    </w:p>
    <w:p w:rsidR="00956305" w:rsidRDefault="00956305"/>
    <w:p w:rsidR="007A3C28" w:rsidRDefault="00956305" w:rsidP="00956305">
      <w:pPr>
        <w:jc w:val="center"/>
      </w:pPr>
      <w:r>
        <w:rPr>
          <w:rFonts w:ascii="Tahoma" w:hAnsi="Tahoma" w:cs="Tahoma"/>
          <w:noProof/>
          <w:color w:val="333333"/>
          <w:sz w:val="18"/>
          <w:szCs w:val="18"/>
        </w:rPr>
        <w:drawing>
          <wp:inline distT="0" distB="0" distL="0" distR="0" wp14:anchorId="11EA4FF4" wp14:editId="72D769B8">
            <wp:extent cx="2476500" cy="2254250"/>
            <wp:effectExtent l="0" t="0" r="0" b="0"/>
            <wp:docPr id="1" name="Picture 1" descr="http://www.saesa.org/portals/29/recommended_sign_day_view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esa.org/portals/29/recommended_sign_day_view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333333"/>
          <w:sz w:val="18"/>
          <w:szCs w:val="18"/>
        </w:rPr>
        <w:drawing>
          <wp:inline distT="0" distB="0" distL="0" distR="0" wp14:anchorId="2BAA58E2" wp14:editId="1760738D">
            <wp:extent cx="2469524" cy="2247900"/>
            <wp:effectExtent l="0" t="0" r="6985" b="0"/>
            <wp:docPr id="2" name="Picture 2" descr="http://www.saesa.org/portals/29/recommended_sign_night_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esa.org/portals/29/recommended_sign_night_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24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305" w:rsidRDefault="00956305" w:rsidP="00956305">
      <w:pPr>
        <w:jc w:val="center"/>
      </w:pPr>
    </w:p>
    <w:p w:rsidR="00E864EE" w:rsidRPr="00911FC2" w:rsidRDefault="00FC7CD2" w:rsidP="00DF2F36">
      <w:pPr>
        <w:jc w:val="center"/>
        <w:rPr>
          <w:rFonts w:ascii="Georgia" w:hAnsi="Georgia"/>
          <w:sz w:val="48"/>
          <w:szCs w:val="48"/>
        </w:rPr>
      </w:pPr>
      <w:r w:rsidRPr="00911FC2">
        <w:rPr>
          <w:rFonts w:ascii="Georgia" w:hAnsi="Georgia"/>
          <w:sz w:val="48"/>
          <w:szCs w:val="48"/>
        </w:rPr>
        <w:t>The Town of Oneida, Fire Department and First</w:t>
      </w:r>
    </w:p>
    <w:p w:rsidR="00DF2F36" w:rsidRDefault="00911FC2" w:rsidP="00DF2F36">
      <w:pPr>
        <w:jc w:val="center"/>
        <w:rPr>
          <w:rFonts w:ascii="Georgia" w:hAnsi="Georgia"/>
          <w:sz w:val="48"/>
          <w:szCs w:val="48"/>
        </w:rPr>
      </w:pPr>
      <w:r w:rsidRPr="00911FC2">
        <w:rPr>
          <w:rFonts w:ascii="Georgia" w:hAnsi="Georgia"/>
          <w:sz w:val="48"/>
          <w:szCs w:val="48"/>
        </w:rPr>
        <w:t>Responders are requesting</w:t>
      </w:r>
      <w:r w:rsidR="00FC7CD2" w:rsidRPr="00911FC2">
        <w:rPr>
          <w:rFonts w:ascii="Georgia" w:hAnsi="Georgia"/>
          <w:sz w:val="48"/>
          <w:szCs w:val="48"/>
        </w:rPr>
        <w:t xml:space="preserve"> your help to remove</w:t>
      </w:r>
      <w:r w:rsidRPr="00911FC2">
        <w:rPr>
          <w:rFonts w:ascii="Georgia" w:hAnsi="Georgia"/>
          <w:sz w:val="48"/>
          <w:szCs w:val="48"/>
        </w:rPr>
        <w:t xml:space="preserve"> </w:t>
      </w:r>
    </w:p>
    <w:p w:rsidR="00911FC2" w:rsidRPr="00911FC2" w:rsidRDefault="00911FC2" w:rsidP="00DF2F36">
      <w:pPr>
        <w:jc w:val="center"/>
        <w:rPr>
          <w:rFonts w:ascii="Georgia" w:hAnsi="Georgia"/>
          <w:sz w:val="48"/>
          <w:szCs w:val="48"/>
        </w:rPr>
      </w:pPr>
      <w:r w:rsidRPr="00911FC2">
        <w:rPr>
          <w:rFonts w:ascii="Georgia" w:hAnsi="Georgia"/>
          <w:sz w:val="48"/>
          <w:szCs w:val="48"/>
        </w:rPr>
        <w:t>an</w:t>
      </w:r>
      <w:r w:rsidR="00DF2F36">
        <w:rPr>
          <w:rFonts w:ascii="Georgia" w:hAnsi="Georgia"/>
          <w:sz w:val="48"/>
          <w:szCs w:val="48"/>
        </w:rPr>
        <w:t xml:space="preserve">y </w:t>
      </w:r>
      <w:r w:rsidRPr="00911FC2">
        <w:rPr>
          <w:rFonts w:ascii="Georgia" w:hAnsi="Georgia"/>
          <w:sz w:val="48"/>
          <w:szCs w:val="48"/>
        </w:rPr>
        <w:t>high growth around the fire signs in case of an</w:t>
      </w:r>
    </w:p>
    <w:p w:rsidR="00911FC2" w:rsidRPr="00911FC2" w:rsidRDefault="00911FC2" w:rsidP="00911FC2">
      <w:pPr>
        <w:jc w:val="center"/>
        <w:rPr>
          <w:rFonts w:ascii="Georgia" w:hAnsi="Georgia"/>
          <w:sz w:val="48"/>
          <w:szCs w:val="48"/>
        </w:rPr>
      </w:pPr>
      <w:r w:rsidRPr="00911FC2">
        <w:rPr>
          <w:rFonts w:ascii="Georgia" w:hAnsi="Georgia"/>
          <w:sz w:val="48"/>
          <w:szCs w:val="48"/>
        </w:rPr>
        <w:t xml:space="preserve"> emergency call.  </w:t>
      </w:r>
    </w:p>
    <w:p w:rsidR="00DF2F36" w:rsidRDefault="00911FC2" w:rsidP="00911FC2">
      <w:pPr>
        <w:jc w:val="center"/>
        <w:rPr>
          <w:rFonts w:ascii="Georgia" w:hAnsi="Georgia"/>
          <w:sz w:val="48"/>
          <w:szCs w:val="48"/>
        </w:rPr>
      </w:pPr>
      <w:r w:rsidRPr="00911FC2">
        <w:rPr>
          <w:rFonts w:ascii="Georgia" w:hAnsi="Georgia"/>
          <w:sz w:val="48"/>
          <w:szCs w:val="48"/>
        </w:rPr>
        <w:t xml:space="preserve">ALSO, the removal of the sign </w:t>
      </w:r>
      <w:r w:rsidR="00DF2F36">
        <w:rPr>
          <w:rFonts w:ascii="Georgia" w:hAnsi="Georgia"/>
          <w:sz w:val="48"/>
          <w:szCs w:val="48"/>
        </w:rPr>
        <w:t>that was once placed on Right-of-Way,</w:t>
      </w:r>
      <w:r w:rsidRPr="00911FC2">
        <w:rPr>
          <w:rFonts w:ascii="Georgia" w:hAnsi="Georgia"/>
          <w:sz w:val="48"/>
          <w:szCs w:val="48"/>
        </w:rPr>
        <w:t xml:space="preserve"> shall be considered a violation by the property owner of the property identified by said sign.  Any person who violates this ordinance shall be subject to a forfeit of not less than $100.00 or more than $500.00 together with the costs of prosecution per </w:t>
      </w:r>
    </w:p>
    <w:p w:rsidR="00911FC2" w:rsidRDefault="00911FC2" w:rsidP="00DF2F36">
      <w:pPr>
        <w:jc w:val="center"/>
        <w:rPr>
          <w:rFonts w:ascii="Georgia" w:hAnsi="Georgia"/>
          <w:sz w:val="48"/>
          <w:szCs w:val="48"/>
        </w:rPr>
      </w:pPr>
      <w:r w:rsidRPr="00911FC2">
        <w:rPr>
          <w:rFonts w:ascii="Georgia" w:hAnsi="Georgia"/>
          <w:sz w:val="48"/>
          <w:szCs w:val="48"/>
        </w:rPr>
        <w:t>ORDINANCE NO. 08-01</w:t>
      </w:r>
    </w:p>
    <w:p w:rsidR="00DF2F36" w:rsidRPr="00DF2F36" w:rsidRDefault="00DF2F36" w:rsidP="00DF2F36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Dated July 16, 2008</w:t>
      </w:r>
      <w:bookmarkStart w:id="0" w:name="_GoBack"/>
      <w:bookmarkEnd w:id="0"/>
    </w:p>
    <w:sectPr w:rsidR="00DF2F36" w:rsidRPr="00DF2F36" w:rsidSect="00DF2F3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05"/>
    <w:rsid w:val="006E4C06"/>
    <w:rsid w:val="007A3C28"/>
    <w:rsid w:val="00911FC2"/>
    <w:rsid w:val="00956305"/>
    <w:rsid w:val="00DF2F36"/>
    <w:rsid w:val="00E864EE"/>
    <w:rsid w:val="00FC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1044F"/>
  <w15:chartTrackingRefBased/>
  <w15:docId w15:val="{B6A8C9D7-E5AD-4A36-98A9-7AF0AAC2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cp:lastPrinted>2017-10-12T14:14:00Z</cp:lastPrinted>
  <dcterms:created xsi:type="dcterms:W3CDTF">2017-10-12T13:13:00Z</dcterms:created>
  <dcterms:modified xsi:type="dcterms:W3CDTF">2017-10-12T14:20:00Z</dcterms:modified>
</cp:coreProperties>
</file>